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5BB6" w14:textId="77777777" w:rsidR="00F533CB" w:rsidRDefault="00F533CB">
      <w:pPr>
        <w:rPr>
          <w:rFonts w:ascii="Times New Roman" w:hAnsi="Times New Roman"/>
          <w:b/>
          <w:sz w:val="24"/>
        </w:rPr>
      </w:pPr>
    </w:p>
    <w:p w14:paraId="57E3230B" w14:textId="77777777" w:rsidR="00F533CB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   </w:t>
      </w:r>
      <w:r>
        <w:rPr>
          <w:rFonts w:ascii="Times New Roman" w:hAnsi="Times New Roman"/>
          <w:sz w:val="24"/>
        </w:rPr>
        <w:t>PHÒNG GIÁO DỤC ĐÀO TẠO ĐẠI LỘC</w:t>
      </w:r>
    </w:p>
    <w:p w14:paraId="3FC4333D" w14:textId="38FF11F0" w:rsidR="00F533CB" w:rsidRDefault="0000000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TRƯỜNG THCS </w:t>
      </w:r>
      <w:r w:rsidR="00623C1E">
        <w:rPr>
          <w:rFonts w:ascii="Times New Roman" w:hAnsi="Times New Roman"/>
          <w:b/>
          <w:sz w:val="24"/>
        </w:rPr>
        <w:t>KIM ĐỒNG</w:t>
      </w:r>
      <w:r>
        <w:rPr>
          <w:rFonts w:ascii="Times New Roman" w:hAnsi="Times New Roman"/>
          <w:b/>
          <w:sz w:val="24"/>
        </w:rPr>
        <w:tab/>
        <w:t xml:space="preserve">              SPECIFICATION  FOR THE FIRST END-TERM TEST (ENGLISH 8)</w:t>
      </w:r>
    </w:p>
    <w:p w14:paraId="64EE879F" w14:textId="77777777" w:rsidR="00F533CB" w:rsidRDefault="0000000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pict w14:anchorId="0C4EBE0F">
          <v:line id="Straight Connector 3" o:spid="_x0000_s1026" style="position:absolute;z-index:251659264;mso-width-relative:page;mso-height-relative:page" from="92.05pt,1.3pt" to="191.7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/>
        </w:pict>
      </w:r>
      <w:r>
        <w:rPr>
          <w:rFonts w:ascii="Times New Roman" w:hAnsi="Times New Roman"/>
          <w:b/>
          <w:sz w:val="24"/>
        </w:rPr>
        <w:tab/>
        <w:t xml:space="preserve">   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School year: 2023-2024</w:t>
      </w:r>
    </w:p>
    <w:p w14:paraId="2DD5BE26" w14:textId="77777777" w:rsidR="00F533CB" w:rsidRDefault="00F533CB">
      <w:pPr>
        <w:rPr>
          <w:rFonts w:ascii="Times New Roman" w:hAnsi="Times New Roman"/>
          <w:b/>
          <w:sz w:val="14"/>
        </w:rPr>
      </w:pPr>
    </w:p>
    <w:p w14:paraId="7BEC740B" w14:textId="77777777" w:rsidR="00F533CB" w:rsidRDefault="00000000">
      <w:pPr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2"/>
        <w:gridCol w:w="3655"/>
        <w:gridCol w:w="863"/>
        <w:gridCol w:w="838"/>
        <w:gridCol w:w="2977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F533CB" w14:paraId="7F9E7178" w14:textId="77777777">
        <w:trPr>
          <w:trHeight w:val="555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CCBB3" w14:textId="77777777" w:rsidR="00F533CB" w:rsidRDefault="0000000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F55B1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71B9A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2E4AB48B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D0AEC" w14:textId="77777777" w:rsidR="00F533CB" w:rsidRDefault="0000000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Mark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8ABB8" w14:textId="77777777" w:rsidR="00F533CB" w:rsidRDefault="0000000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07D39" w14:textId="77777777" w:rsidR="00F533CB" w:rsidRDefault="0000000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0DA35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00FAC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63366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F533CB" w14:paraId="2309CF11" w14:textId="77777777">
        <w:trPr>
          <w:trHeight w:val="555"/>
        </w:trPr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093E" w14:textId="77777777" w:rsidR="00F533CB" w:rsidRDefault="00F533CB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B15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6C5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F290" w14:textId="77777777" w:rsidR="00F533CB" w:rsidRDefault="00F533C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78E" w14:textId="77777777" w:rsidR="00F533CB" w:rsidRDefault="00F533C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38A2E0" w14:textId="77777777" w:rsidR="00F533CB" w:rsidRDefault="0000000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D3F5E" w14:textId="77777777" w:rsidR="00F533CB" w:rsidRDefault="0000000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04EABD" w14:textId="77777777" w:rsidR="00F533CB" w:rsidRDefault="0000000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E3C96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71DEE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432B0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B97443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DFE83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F533CB" w14:paraId="4559F4DD" w14:textId="77777777">
        <w:trPr>
          <w:trHeight w:val="1281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9932C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96FCA36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00AD618C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1683E8DE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9382E" w14:textId="77777777" w:rsidR="00F533CB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</w:p>
          <w:p w14:paraId="743D3681" w14:textId="77777777" w:rsidR="00F533CB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-Sent 1: </w:t>
            </w:r>
            <w:r>
              <w:rPr>
                <w:rFonts w:ascii="Times New Roman" w:hAnsi="Times New Roman" w:cs="Times New Roman"/>
                <w:sz w:val="24"/>
                <w:highlight w:val="cyan"/>
              </w:rPr>
              <w:t>sounds</w:t>
            </w:r>
            <w:r>
              <w:rPr>
                <w:rFonts w:ascii="Times New Roman" w:hAnsi="Times New Roman" w:cs="Times New Roman"/>
                <w:bCs/>
                <w:sz w:val="24"/>
                <w:highlight w:val="cy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  <w:lang w:val="el-GR"/>
              </w:rPr>
              <w:t>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  <w:t>ʊ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  <w:lang w:val="el-GR"/>
              </w:rPr>
              <w:t>/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</w:rPr>
              <w:t xml:space="preserve"> and 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  <w:lang w:val="vi-VN"/>
              </w:rPr>
              <w:t xml:space="preserve">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  <w:t>u: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  <w:lang w:val="vi-VN"/>
              </w:rPr>
              <w:t>/</w:t>
            </w:r>
          </w:p>
          <w:p w14:paraId="6B60E9B2" w14:textId="77777777" w:rsidR="00F533CB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highlight w:val="cyan"/>
              </w:rPr>
              <w:t xml:space="preserve">-Sent 2: </w:t>
            </w:r>
            <w:r>
              <w:rPr>
                <w:rFonts w:ascii="Times New Roman" w:hAnsi="Times New Roman" w:cs="Times New Roman"/>
                <w:sz w:val="24"/>
                <w:highlight w:val="cy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sounds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highlight w:val="cyan"/>
              </w:rPr>
              <w:t xml:space="preserve">/k/ and </w:t>
            </w:r>
            <w:r>
              <w:rPr>
                <w:rStyle w:val="fontstyle01"/>
                <w:rFonts w:ascii="Times New Roman" w:hAnsi="Times New Roman"/>
                <w:bCs/>
                <w:color w:val="auto"/>
                <w:sz w:val="24"/>
                <w:highlight w:val="cyan"/>
              </w:rPr>
              <w:t>/t</w:t>
            </w:r>
            <w:r>
              <w:rPr>
                <w:rFonts w:ascii="Times New Roman" w:hAnsi="Times New Roman"/>
                <w:bCs/>
                <w:sz w:val="24"/>
                <w:highlight w:val="cyan"/>
              </w:rPr>
              <w:t>ʃ/</w:t>
            </w:r>
          </w:p>
          <w:p w14:paraId="7FF25529" w14:textId="77777777" w:rsidR="00F533CB" w:rsidRDefault="00F533C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highlight w:val="cy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FDB5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  <w:lang w:val="vi-VN"/>
              </w:rPr>
            </w:pPr>
            <w:r>
              <w:rPr>
                <w:rFonts w:ascii="Times New Roman" w:hAnsi="Times New Roman"/>
                <w:sz w:val="24"/>
                <w:highlight w:val="cyan"/>
                <w:lang w:val="vi-VN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CD51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  <w:lang w:val="vi-VN"/>
              </w:rPr>
            </w:pPr>
            <w:r>
              <w:rPr>
                <w:rFonts w:ascii="Times New Roman" w:hAnsi="Times New Roman"/>
                <w:sz w:val="24"/>
                <w:highlight w:val="cyan"/>
              </w:rPr>
              <w:t>0.</w:t>
            </w:r>
            <w:r>
              <w:rPr>
                <w:rFonts w:ascii="Times New Roman" w:hAnsi="Times New Roman"/>
                <w:sz w:val="24"/>
                <w:highlight w:val="cyan"/>
                <w:lang w:val="vi-V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579F" w14:textId="77777777" w:rsidR="00F533CB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Indicate the word whose underlined part is pronounced differently form the others:</w:t>
            </w:r>
          </w:p>
          <w:p w14:paraId="24113545" w14:textId="77777777" w:rsidR="00F533CB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  <w:lang w:val="el-GR"/>
              </w:rPr>
              <w:t>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  <w:t>ʊ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  <w:lang w:val="el-GR"/>
              </w:rPr>
              <w:t>/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</w:rPr>
              <w:t xml:space="preserve"> and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  <w:lang w:val="vi-VN"/>
              </w:rPr>
              <w:t xml:space="preserve">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  <w:t>u: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  <w:lang w:val="vi-VN"/>
              </w:rPr>
              <w:t>/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  <w:highlight w:val="cyan"/>
              </w:rPr>
              <w:t xml:space="preserve">,  </w:t>
            </w:r>
            <w:r>
              <w:rPr>
                <w:rFonts w:ascii="Times New Roman" w:hAnsi="Times New Roman"/>
                <w:bCs/>
                <w:sz w:val="24"/>
                <w:highlight w:val="cyan"/>
              </w:rPr>
              <w:t xml:space="preserve">/k/ and </w:t>
            </w:r>
            <w:r>
              <w:rPr>
                <w:rStyle w:val="fontstyle01"/>
                <w:rFonts w:ascii="Times New Roman" w:hAnsi="Times New Roman"/>
                <w:bCs/>
                <w:color w:val="auto"/>
                <w:sz w:val="24"/>
                <w:highlight w:val="cyan"/>
              </w:rPr>
              <w:t>/t</w:t>
            </w:r>
            <w:r>
              <w:rPr>
                <w:rFonts w:ascii="Times New Roman" w:hAnsi="Times New Roman"/>
                <w:bCs/>
                <w:sz w:val="24"/>
                <w:highlight w:val="cyan"/>
              </w:rPr>
              <w:t>ʃ/.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356EFC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  <w:lang w:val="vi-VN"/>
              </w:rPr>
            </w:pPr>
            <w:r>
              <w:rPr>
                <w:rFonts w:ascii="Times New Roman" w:hAnsi="Times New Roman"/>
                <w:sz w:val="24"/>
                <w:highlight w:val="cyan"/>
              </w:rPr>
              <w:t>0.</w:t>
            </w:r>
            <w:r>
              <w:rPr>
                <w:rFonts w:ascii="Times New Roman" w:hAnsi="Times New Roman"/>
                <w:sz w:val="24"/>
                <w:highlight w:val="cyan"/>
                <w:lang w:val="vi-VN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F87FE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41224B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D7D60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4F9574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56B3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8F025B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541F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4E2376FD" w14:textId="77777777">
        <w:trPr>
          <w:trHeight w:val="238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3A6B1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tcBorders>
              <w:left w:val="single" w:sz="4" w:space="0" w:color="auto"/>
              <w:right w:val="single" w:sz="4" w:space="0" w:color="auto"/>
            </w:tcBorders>
          </w:tcPr>
          <w:p w14:paraId="37EE9710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  <w:highlight w:val="cyan"/>
              </w:rPr>
            </w:pPr>
            <w:r>
              <w:rPr>
                <w:rFonts w:ascii="Times New Roman" w:hAnsi="Times New Roman"/>
                <w:b/>
                <w:iCs/>
                <w:sz w:val="24"/>
                <w:highlight w:val="cyan"/>
              </w:rPr>
              <w:t>Vocabulary:</w:t>
            </w:r>
          </w:p>
          <w:p w14:paraId="5726149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highlight w:val="cyan"/>
              </w:rPr>
            </w:pPr>
            <w:r>
              <w:rPr>
                <w:rFonts w:ascii="Times New Roman" w:hAnsi="Times New Roman"/>
                <w:i/>
                <w:sz w:val="24"/>
                <w:highlight w:val="cyan"/>
              </w:rPr>
              <w:t xml:space="preserve">-Sent </w:t>
            </w:r>
            <w:r>
              <w:rPr>
                <w:rFonts w:ascii="Times New Roman" w:hAnsi="Times New Roman"/>
                <w:i/>
                <w:sz w:val="24"/>
                <w:highlight w:val="cyan"/>
                <w:lang w:val="vi-VN"/>
              </w:rPr>
              <w:t>3</w:t>
            </w:r>
            <w:r>
              <w:rPr>
                <w:rFonts w:ascii="Times New Roman" w:hAnsi="Times New Roman"/>
                <w:i/>
                <w:sz w:val="24"/>
                <w:highlight w:val="cyan"/>
              </w:rPr>
              <w:t>:1 noun  about countryside.</w:t>
            </w:r>
          </w:p>
          <w:p w14:paraId="6AF074D0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highlight w:val="cyan"/>
              </w:rPr>
            </w:pPr>
            <w:r>
              <w:rPr>
                <w:rFonts w:ascii="Times New Roman" w:hAnsi="Times New Roman"/>
                <w:i/>
                <w:sz w:val="24"/>
                <w:highlight w:val="cyan"/>
              </w:rPr>
              <w:t xml:space="preserve">-Sent </w:t>
            </w:r>
            <w:r>
              <w:rPr>
                <w:rFonts w:ascii="Times New Roman" w:hAnsi="Times New Roman"/>
                <w:i/>
                <w:sz w:val="24"/>
                <w:highlight w:val="cyan"/>
                <w:lang w:val="vi-VN"/>
              </w:rPr>
              <w:t>4</w:t>
            </w:r>
            <w:r>
              <w:rPr>
                <w:rFonts w:ascii="Times New Roman" w:hAnsi="Times New Roman"/>
                <w:i/>
                <w:sz w:val="24"/>
                <w:highlight w:val="cyan"/>
              </w:rPr>
              <w:t xml:space="preserve">: 1 noun  about </w:t>
            </w:r>
            <w:r>
              <w:rPr>
                <w:rFonts w:ascii="Times New Roman" w:hAnsi="Times New Roman"/>
                <w:i/>
                <w:sz w:val="26"/>
                <w:szCs w:val="26"/>
                <w:highlight w:val="cyan"/>
              </w:rPr>
              <w:t>our customs and traditions</w:t>
            </w:r>
          </w:p>
          <w:p w14:paraId="25BE43DA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iCs/>
                <w:sz w:val="24"/>
                <w:highlight w:val="cyan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4"/>
                <w:highlight w:val="cyan"/>
              </w:rPr>
              <w:t>-Sent 3:</w:t>
            </w:r>
            <w:r>
              <w:rPr>
                <w:rFonts w:ascii="Times New Roman" w:hAnsi="Times New Roman"/>
                <w:i/>
                <w:iCs/>
                <w:sz w:val="24"/>
                <w:highlight w:val="cyan"/>
                <w:lang w:val="vi-VN"/>
              </w:rPr>
              <w:t xml:space="preserve"> noun about  our </w:t>
            </w:r>
            <w:r>
              <w:rPr>
                <w:rFonts w:ascii="Times New Roman" w:hAnsi="Times New Roman"/>
                <w:i/>
                <w:sz w:val="26"/>
                <w:szCs w:val="26"/>
                <w:highlight w:val="cyan"/>
              </w:rPr>
              <w:t>customs and tradition</w:t>
            </w:r>
          </w:p>
          <w:p w14:paraId="0F3DD871" w14:textId="77777777" w:rsidR="00F533CB" w:rsidRDefault="00F533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highlight w:val="cy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1D26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  <w:lang w:val="vi-VN"/>
              </w:rPr>
            </w:pPr>
            <w:r>
              <w:rPr>
                <w:rFonts w:ascii="Times New Roman" w:hAnsi="Times New Roman"/>
                <w:sz w:val="24"/>
                <w:highlight w:val="cyan"/>
                <w:lang w:val="vi-VN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1A31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  <w:lang w:val="vi-VN"/>
              </w:rPr>
            </w:pPr>
            <w:r>
              <w:rPr>
                <w:rFonts w:ascii="Times New Roman" w:hAnsi="Times New Roman"/>
                <w:sz w:val="24"/>
                <w:highlight w:val="cyan"/>
              </w:rPr>
              <w:t>0.</w:t>
            </w:r>
            <w:r>
              <w:rPr>
                <w:rFonts w:ascii="Times New Roman" w:hAnsi="Times New Roman"/>
                <w:sz w:val="24"/>
                <w:highlight w:val="cyan"/>
                <w:lang w:val="vi-VN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860C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highlight w:val="cyan"/>
              </w:rPr>
            </w:pPr>
            <w:r>
              <w:rPr>
                <w:rFonts w:ascii="Times New Roman" w:hAnsi="Times New Roman"/>
                <w:b/>
                <w:sz w:val="24"/>
                <w:highlight w:val="cyan"/>
              </w:rPr>
              <w:t>Vocabulary:</w:t>
            </w:r>
            <w:r>
              <w:rPr>
                <w:rFonts w:ascii="Times New Roman" w:hAnsi="Times New Roman"/>
                <w:sz w:val="24"/>
                <w:highlight w:val="cyan"/>
              </w:rPr>
              <w:t xml:space="preserve"> MCQs: Circle the best option</w:t>
            </w:r>
          </w:p>
          <w:p w14:paraId="14D42F56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highlight w:val="cyan"/>
              </w:rPr>
            </w:pPr>
            <w:r>
              <w:rPr>
                <w:rFonts w:ascii="Times New Roman" w:hAnsi="Times New Roman"/>
                <w:sz w:val="24"/>
                <w:highlight w:val="cyan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  <w:highlight w:val="cyan"/>
              </w:rPr>
              <w:t xml:space="preserve">- </w:t>
            </w:r>
            <w:r>
              <w:rPr>
                <w:rFonts w:ascii="Times New Roman" w:hAnsi="Times New Roman"/>
                <w:i/>
                <w:sz w:val="26"/>
                <w:szCs w:val="26"/>
                <w:highlight w:val="cyan"/>
              </w:rPr>
              <w:t>Words related to topic from U1 to U6:   Leisure time, life in the countryside, teenagers, ethnic groups of Viet Nam, our customs and traditions, lifestyles.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28B9D4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</w:rPr>
            </w:pPr>
          </w:p>
          <w:p w14:paraId="546DCDB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</w:rPr>
            </w:pPr>
          </w:p>
          <w:p w14:paraId="137994D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</w:rPr>
            </w:pPr>
          </w:p>
          <w:p w14:paraId="3A4FA7CA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</w:rPr>
            </w:pPr>
          </w:p>
          <w:p w14:paraId="1CE4C641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653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B67C6D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highlight w:val="cyan"/>
                <w:lang w:val="vi-VN"/>
              </w:rPr>
            </w:pPr>
            <w:r>
              <w:rPr>
                <w:rFonts w:ascii="Times New Roman" w:hAnsi="Times New Roman"/>
                <w:sz w:val="24"/>
                <w:highlight w:val="cyan"/>
              </w:rPr>
              <w:t>0.</w:t>
            </w:r>
            <w:r>
              <w:rPr>
                <w:rFonts w:ascii="Times New Roman" w:hAnsi="Times New Roman"/>
                <w:sz w:val="24"/>
                <w:highlight w:val="cyan"/>
                <w:lang w:val="vi-VN"/>
              </w:rPr>
              <w:t>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01BF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CDBFAE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F2DB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CA4FA0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D8E29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62FCEDD9" w14:textId="77777777">
        <w:trPr>
          <w:trHeight w:val="711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89550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tcBorders>
              <w:left w:val="single" w:sz="4" w:space="0" w:color="auto"/>
              <w:right w:val="single" w:sz="4" w:space="0" w:color="auto"/>
            </w:tcBorders>
          </w:tcPr>
          <w:p w14:paraId="15A4E9E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72ADA2C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6: 1 Sentence  about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 + gerunds</w:t>
            </w:r>
          </w:p>
          <w:p w14:paraId="0A4A62B2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7: 1 Sentence about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conjunctions in compound sentences: however/ therefore/ otherwise</w:t>
            </w:r>
          </w:p>
          <w:p w14:paraId="62B8F558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8: 1 Sentence 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comparative adverbs</w:t>
            </w:r>
          </w:p>
          <w:p w14:paraId="6CA91106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9: 1 Sentence about the first </w:t>
            </w:r>
            <w:r>
              <w:rPr>
                <w:rFonts w:ascii="Times New Roman" w:hAnsi="Times New Roman"/>
                <w:i/>
                <w:sz w:val="24"/>
              </w:rPr>
              <w:lastRenderedPageBreak/>
              <w:t xml:space="preserve">conditional </w:t>
            </w:r>
          </w:p>
          <w:p w14:paraId="2CFF0E23" w14:textId="77777777" w:rsidR="00F533CB" w:rsidRDefault="00F533CB">
            <w:pPr>
              <w:rPr>
                <w:rFonts w:ascii="Times New Roman" w:hAnsi="Times New Roman"/>
                <w:i/>
                <w:sz w:val="24"/>
              </w:rPr>
            </w:pPr>
          </w:p>
          <w:p w14:paraId="4FCE3167" w14:textId="77777777" w:rsidR="00F533CB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10: 1 Sentence  about </w:t>
            </w:r>
            <w:r>
              <w:rPr>
                <w:rFonts w:ascii="Times New Roman" w:hAnsi="Times New Roman"/>
                <w:bCs/>
                <w:i/>
                <w:sz w:val="24"/>
              </w:rPr>
              <w:t>Giving and responding to compliments.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0A58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A837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FC13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iCs/>
                <w:sz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</w:rPr>
              <w:t>Grammar points:</w:t>
            </w:r>
          </w:p>
          <w:p w14:paraId="21036AA7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 + gerunds</w:t>
            </w:r>
          </w:p>
          <w:p w14:paraId="1B1F44FD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Conjunctions in compound sentences: however, therefore, otherwise</w:t>
            </w:r>
          </w:p>
          <w:p w14:paraId="19A659DB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Comparative adverbs</w:t>
            </w:r>
          </w:p>
          <w:p w14:paraId="1DD1E606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The first conditional sentence</w:t>
            </w:r>
          </w:p>
          <w:p w14:paraId="18724841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Everyday English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14:paraId="734A9172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</w:rPr>
              <w:t xml:space="preserve">- </w:t>
            </w:r>
            <w:r>
              <w:rPr>
                <w:rFonts w:ascii="Times New Roman" w:hAnsi="Times New Roman"/>
                <w:bCs/>
                <w:i/>
                <w:sz w:val="24"/>
              </w:rPr>
              <w:t>Giving and responding to compliments.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BAA639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9878A16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93C5E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1DBBD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BBEAD7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D1BB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8DEF3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E1EC462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0AE4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0BC3D9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529AF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3CF7F54D" w14:textId="77777777">
        <w:trPr>
          <w:trHeight w:val="1464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7E6B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7E278783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6B914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 11: T/F statement </w:t>
            </w:r>
          </w:p>
          <w:p w14:paraId="44772449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 12: T/F statement </w:t>
            </w:r>
          </w:p>
          <w:p w14:paraId="29B7CD34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13: T/F statement</w:t>
            </w:r>
          </w:p>
          <w:p w14:paraId="0B47FEB6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 14: T/F statement </w:t>
            </w:r>
          </w:p>
          <w:p w14:paraId="6403562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 15: T/F statement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4F6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344E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6C0" w14:textId="77777777" w:rsidR="00F533CB" w:rsidRDefault="00000000">
            <w:pPr>
              <w:tabs>
                <w:tab w:val="left" w:pos="72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Read the following passage and decide whether the following statements are T (True) or F(False)</w:t>
            </w: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for each sentence..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B45B99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F358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C64CF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44D79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9CBA0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A6D2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5B1E3A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390D5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46F09473" w14:textId="77777777">
        <w:trPr>
          <w:trHeight w:val="1488"/>
        </w:trPr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E1D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3586B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-Sent 16: 1 noun</w:t>
            </w:r>
          </w:p>
          <w:p w14:paraId="77C3EF50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-Sent 17: 1 noun</w:t>
            </w:r>
          </w:p>
          <w:p w14:paraId="32C0C63A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-Sent 18: 1 noun</w:t>
            </w:r>
          </w:p>
          <w:p w14:paraId="288163C8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-Sent 19: 1 verd</w:t>
            </w:r>
          </w:p>
          <w:p w14:paraId="06DDB8CA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-Sent 20: 1 plural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DBA7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46F9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85DD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</w:rPr>
              <w:t>Read the text about “Teenagers” and choose the correct answer A, B, C or D</w:t>
            </w:r>
          </w:p>
          <w:p w14:paraId="08BC641A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58F3B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B7FA2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AC723A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6BEAA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ED3DF2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E63FA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FE3959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AE8C4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701F5E0A" w14:textId="77777777">
        <w:trPr>
          <w:trHeight w:val="699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D32D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7611F32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3F67D55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  <w:p w14:paraId="3232FA40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730F4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21: 1 Sentence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 + gerunds</w:t>
            </w:r>
          </w:p>
          <w:p w14:paraId="56DDFA53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22: 1 Sentence about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conjunctions in compound sentences </w:t>
            </w:r>
          </w:p>
          <w:p w14:paraId="1CD91B6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23: 1 Sentence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the comparative adverbs</w:t>
            </w:r>
          </w:p>
          <w:p w14:paraId="4FFCB1FB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24:  1 Sentence about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the first conditional sentence</w:t>
            </w:r>
          </w:p>
          <w:p w14:paraId="2C44BE2E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 xml:space="preserve">-Sent 25:  1 Sentence about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the future simple with unless</w:t>
            </w:r>
          </w:p>
          <w:p w14:paraId="6440B5F0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0A01D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B4FE7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522D0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Write full sentences using the suggested words and phrases given. You can add some words or make changes to the given words and phrases.</w:t>
            </w:r>
          </w:p>
          <w:p w14:paraId="0BE573DC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 + gerunds</w:t>
            </w:r>
          </w:p>
          <w:p w14:paraId="7C9A80C8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Conjunctions in compound sentences</w:t>
            </w:r>
          </w:p>
          <w:p w14:paraId="4E4B6BE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Comparative adverbs</w:t>
            </w:r>
          </w:p>
          <w:p w14:paraId="3E77181E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- The first conditional </w:t>
            </w:r>
          </w:p>
          <w:p w14:paraId="79E50E43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sentence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611899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EF993F4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7ADC078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DAAB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4AF044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04CFA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C5D86E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CC3FB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C7741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D4C2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160900A5" w14:textId="77777777">
        <w:trPr>
          <w:trHeight w:val="367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798B8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tcBorders>
              <w:left w:val="single" w:sz="4" w:space="0" w:color="auto"/>
              <w:right w:val="single" w:sz="4" w:space="0" w:color="auto"/>
            </w:tcBorders>
          </w:tcPr>
          <w:p w14:paraId="675ACB0B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-Sent 2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6</w:t>
            </w:r>
            <w:r>
              <w:rPr>
                <w:rFonts w:ascii="Times New Roman" w:hAnsi="Times New Roman"/>
                <w:i/>
                <w:sz w:val="24"/>
              </w:rPr>
              <w:t xml:space="preserve">: 1 Sentence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Verbs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: spend..... + ving </w:t>
            </w:r>
          </w:p>
          <w:p w14:paraId="212C5D1C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Sent 2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7:</w:t>
            </w:r>
            <w:r>
              <w:rPr>
                <w:rFonts w:ascii="Times New Roman" w:hAnsi="Times New Roman"/>
                <w:i/>
                <w:sz w:val="24"/>
              </w:rPr>
              <w:t xml:space="preserve"> comparative forms of adverb</w:t>
            </w:r>
          </w:p>
          <w:p w14:paraId="3DFCB52B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Sent 2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8: </w:t>
            </w:r>
            <w:r>
              <w:rPr>
                <w:rFonts w:ascii="Times New Roman" w:hAnsi="Times New Roman"/>
                <w:i/>
                <w:sz w:val="24"/>
              </w:rPr>
              <w:t>compound sentence</w:t>
            </w:r>
          </w:p>
          <w:p w14:paraId="22BEFCBA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Sent 29:  </w:t>
            </w:r>
            <w:r>
              <w:rPr>
                <w:rFonts w:ascii="Times New Roman" w:hAnsi="Times New Roman"/>
                <w:i/>
                <w:sz w:val="24"/>
              </w:rPr>
              <w:t>first conditional sentence</w:t>
            </w:r>
          </w:p>
          <w:p w14:paraId="13F237B3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Sent: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 + gerunds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F967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E4CDF53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0498B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</w:p>
          <w:p w14:paraId="5FB243E5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37F5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(</w:t>
            </w:r>
            <w:r>
              <w:rPr>
                <w:rFonts w:ascii="Times New Roman" w:hAnsi="Times New Roman"/>
                <w:sz w:val="24"/>
              </w:rPr>
              <w:t>Sentence transformation) Rewrite the sentences so as its meaning keeps unchanged</w:t>
            </w:r>
          </w:p>
          <w:p w14:paraId="3698C33C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comparative forms of adverb</w:t>
            </w:r>
          </w:p>
          <w:p w14:paraId="1D86A918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compound sentence</w:t>
            </w:r>
          </w:p>
          <w:p w14:paraId="5211BE7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first conditional sentence</w:t>
            </w:r>
          </w:p>
          <w:p w14:paraId="0DC465F3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/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gerund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87CDC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E357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85FED5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DFAB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FD8D178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BE8B3E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94A4715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95EA3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F47F881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7155E9A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9DB2FCF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5E753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482DC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1D25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5BFF8CC" w14:textId="77777777" w:rsidR="00F533CB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10B8A119" w14:textId="77777777" w:rsidR="00F533CB" w:rsidRDefault="00F533C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1938139A" w14:textId="77777777">
        <w:trPr>
          <w:trHeight w:val="576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A7522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791C8638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60FB3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-Sent 31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,32,33,34,35 </w:t>
            </w:r>
          </w:p>
          <w:p w14:paraId="3EA51B85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T/F statement about topic: </w:t>
            </w:r>
            <w:r>
              <w:rPr>
                <w:rFonts w:ascii="Times New Roman" w:hAnsi="Times New Roman"/>
                <w:sz w:val="24"/>
              </w:rPr>
              <w:t>Our customs and Traditions</w:t>
            </w:r>
          </w:p>
          <w:p w14:paraId="5F1DA0D2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F7A86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14:paraId="7CFC1F2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D989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3F5A5508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CDBEB" w14:textId="77777777" w:rsidR="00F533CB" w:rsidRDefault="0000000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Listen to the passage about topic “Our customs and Traditions” Tick T (True) or F (False)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0D68D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7BC8DD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  <w:p w14:paraId="6CD58812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206CF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5C1F2C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4AB02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C14545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B1DDE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059129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9EA0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4EBC8639" w14:textId="77777777">
        <w:trPr>
          <w:trHeight w:val="689"/>
        </w:trPr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CC9F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tcBorders>
              <w:left w:val="single" w:sz="4" w:space="0" w:color="auto"/>
              <w:right w:val="single" w:sz="4" w:space="0" w:color="auto"/>
            </w:tcBorders>
          </w:tcPr>
          <w:p w14:paraId="2B3AA2CA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</w:rPr>
              <w:t>Sent 36</w:t>
            </w:r>
            <w:r>
              <w:rPr>
                <w:rFonts w:ascii="Times New Roman" w:hAnsi="Times New Roman"/>
                <w:i/>
                <w:iCs/>
                <w:sz w:val="24"/>
                <w:lang w:val="vi-VN"/>
              </w:rPr>
              <w:t>, 3</w:t>
            </w:r>
            <w:r>
              <w:rPr>
                <w:rFonts w:ascii="Times New Roman" w:hAnsi="Times New Roman"/>
                <w:i/>
                <w:iCs/>
                <w:sz w:val="24"/>
              </w:rPr>
              <w:t>7</w:t>
            </w:r>
            <w:r>
              <w:rPr>
                <w:rFonts w:ascii="Times New Roman" w:hAnsi="Times New Roman"/>
                <w:i/>
                <w:iCs/>
                <w:sz w:val="24"/>
                <w:lang w:val="vi-VN"/>
              </w:rPr>
              <w:t>, 3</w:t>
            </w:r>
            <w:r>
              <w:rPr>
                <w:rFonts w:ascii="Times New Roman" w:hAnsi="Times New Roman"/>
                <w:i/>
                <w:iCs/>
                <w:sz w:val="24"/>
              </w:rPr>
              <w:t>7</w:t>
            </w:r>
            <w:r>
              <w:rPr>
                <w:rFonts w:ascii="Times New Roman" w:hAnsi="Times New Roman"/>
                <w:i/>
                <w:iCs/>
                <w:sz w:val="24"/>
                <w:lang w:val="vi-VN"/>
              </w:rPr>
              <w:t>, 3</w:t>
            </w:r>
            <w:r>
              <w:rPr>
                <w:rFonts w:ascii="Times New Roman" w:hAnsi="Times New Roman"/>
                <w:i/>
                <w:iCs/>
                <w:sz w:val="24"/>
              </w:rPr>
              <w:t xml:space="preserve">8,39,40: </w:t>
            </w:r>
          </w:p>
          <w:p w14:paraId="0383ED9D" w14:textId="77777777" w:rsidR="00F533CB" w:rsidRDefault="00F533CB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773F456C" w14:textId="77777777" w:rsidR="00F533CB" w:rsidRDefault="0000000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Listen and circle the correct answer A, B, or C</w:t>
            </w:r>
          </w:p>
          <w:p w14:paraId="51573293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the topic “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Ethnic groups  of Viet Nam</w:t>
            </w:r>
            <w:r>
              <w:rPr>
                <w:rFonts w:ascii="Times New Roman" w:hAnsi="Times New Roman"/>
                <w:sz w:val="24"/>
              </w:rPr>
              <w:t xml:space="preserve">” . </w:t>
            </w:r>
          </w:p>
          <w:p w14:paraId="193C1270" w14:textId="77777777" w:rsidR="00F533CB" w:rsidRDefault="00F533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C0EC8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EFDC0E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9F74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5F031BD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0FC6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2D09021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Listen and circle the correct answer A, B, or C</w:t>
            </w:r>
          </w:p>
          <w:p w14:paraId="2636141D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the topic “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Ethnic groups  of Viet Nam</w:t>
            </w:r>
            <w:r>
              <w:rPr>
                <w:rFonts w:ascii="Times New Roman" w:hAnsi="Times New Roman"/>
                <w:sz w:val="24"/>
              </w:rPr>
              <w:t xml:space="preserve">” .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AE5303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34F9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0121DB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CABC5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D67CE9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2B00A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9A84EB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0AF94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213943BE" w14:textId="77777777">
        <w:trPr>
          <w:trHeight w:val="713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1762129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TOTAL(8.0)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BE2DD51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9512179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87E0FDF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733D3F3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56E75F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2F6F609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3.4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7499EE5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1.2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E61990D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1.0</w:t>
            </w:r>
          </w:p>
        </w:tc>
      </w:tr>
      <w:tr w:rsidR="00F533CB" w14:paraId="75A9A64C" w14:textId="77777777">
        <w:trPr>
          <w:trHeight w:val="551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89675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1E0D673" w14:textId="77777777" w:rsidR="00F533CB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FF2B6" w14:textId="77777777" w:rsidR="00F533CB" w:rsidRDefault="000000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F108E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AC24C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CA59D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4FA7E3B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98390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C8F4F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A96C6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270B43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7E14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BB509E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08AC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5AB2B586" w14:textId="77777777">
        <w:trPr>
          <w:trHeight w:val="558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DAAEC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2D636" w14:textId="77777777" w:rsidR="00F533CB" w:rsidRDefault="0000000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-Randomly take one vocab topic </w:t>
            </w:r>
          </w:p>
          <w:p w14:paraId="2C908B1E" w14:textId="77777777" w:rsidR="00F533CB" w:rsidRDefault="0000000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</w:rPr>
              <w:t>Topic speaking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Leisure time, life in the countryside, teenagers, ethnic groups of Viet Nam, our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customs and traditions, lifestyles.</w:t>
            </w:r>
          </w:p>
          <w:p w14:paraId="4035CBE6" w14:textId="77777777" w:rsidR="00F533CB" w:rsidRDefault="0000000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- 5 minutes for preparation</w:t>
            </w:r>
          </w:p>
          <w:p w14:paraId="6ADC13C3" w14:textId="77777777" w:rsidR="00F533CB" w:rsidRDefault="0000000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Look at the pictures and answer the questions </w:t>
            </w:r>
          </w:p>
          <w:p w14:paraId="17EF1E8C" w14:textId="77777777" w:rsidR="00F533CB" w:rsidRDefault="0000000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-Student point the word form teacher’s explanation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39A54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46E92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299A7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0D6180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2506E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B45936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F50E0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5E5634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DBE8C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23A711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CF3D3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3CB" w14:paraId="4E3C285C" w14:textId="77777777">
        <w:trPr>
          <w:trHeight w:val="694"/>
        </w:trPr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C7A6" w14:textId="77777777" w:rsidR="00F533CB" w:rsidRDefault="00F533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E959" w14:textId="77777777" w:rsidR="00F533CB" w:rsidRDefault="0000000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-Answer three questions about one of the </w:t>
            </w:r>
            <w:r>
              <w:rPr>
                <w:rFonts w:ascii="Times New Roman" w:hAnsi="Times New Roman"/>
                <w:sz w:val="24"/>
              </w:rPr>
              <w:t>topic speaking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Leisure time, life in the countryside, teenagers, ethnic groups of Viet Nam, our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customs and traditions, lifestyles.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9BE18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E727E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B0219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Questions and answers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8C4702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CEDF8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921F8D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169F8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DB31C7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15B3C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E5F2A1" w14:textId="77777777" w:rsidR="00F533CB" w:rsidRDefault="00F533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9B832" w14:textId="77777777" w:rsidR="00F533CB" w:rsidRDefault="000000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</w:tr>
      <w:tr w:rsidR="00F533CB" w14:paraId="64D11622" w14:textId="77777777">
        <w:trPr>
          <w:trHeight w:val="61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74E53539" w14:textId="77777777" w:rsidR="00F533CB" w:rsidRDefault="0000000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1837C9D0" w14:textId="77777777" w:rsidR="00F533CB" w:rsidRDefault="0000000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(10.0)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2F45FF04" w14:textId="77777777" w:rsidR="00F533CB" w:rsidRDefault="00F533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B54F6C0" w14:textId="77777777" w:rsidR="00F533CB" w:rsidRDefault="0000000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58AE35C" w14:textId="77777777" w:rsidR="00F533CB" w:rsidRDefault="0000000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C4148CA" w14:textId="77777777" w:rsidR="00F533CB" w:rsidRDefault="00F533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F925DB4" w14:textId="77777777" w:rsidR="00F533CB" w:rsidRDefault="0000000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D2180A8" w14:textId="77777777" w:rsidR="00F533CB" w:rsidRDefault="0000000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4.8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95184B3" w14:textId="77777777" w:rsidR="00F533CB" w:rsidRDefault="0000000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75C8E6F" w14:textId="77777777" w:rsidR="00F533CB" w:rsidRDefault="0000000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1.2</w:t>
            </w:r>
          </w:p>
        </w:tc>
      </w:tr>
    </w:tbl>
    <w:p w14:paraId="444B0013" w14:textId="77777777" w:rsidR="00F533CB" w:rsidRDefault="00F533CB">
      <w:pPr>
        <w:rPr>
          <w:rFonts w:ascii="Arial" w:hAnsi="Arial" w:cs="Arial"/>
          <w:sz w:val="24"/>
        </w:rPr>
      </w:pPr>
    </w:p>
    <w:sectPr w:rsidR="00F533CB">
      <w:type w:val="continuous"/>
      <w:pgSz w:w="16834" w:h="11909" w:orient="landscape"/>
      <w:pgMar w:top="595" w:right="567" w:bottom="595" w:left="794" w:header="0" w:footer="397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CDCDC" w14:textId="77777777" w:rsidR="00087051" w:rsidRDefault="00087051">
      <w:r>
        <w:separator/>
      </w:r>
    </w:p>
  </w:endnote>
  <w:endnote w:type="continuationSeparator" w:id="0">
    <w:p w14:paraId="1120F4B2" w14:textId="77777777" w:rsidR="00087051" w:rsidRDefault="0008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9DC3" w14:textId="77777777" w:rsidR="00087051" w:rsidRDefault="00087051">
      <w:r>
        <w:separator/>
      </w:r>
    </w:p>
  </w:footnote>
  <w:footnote w:type="continuationSeparator" w:id="0">
    <w:p w14:paraId="29AA43EC" w14:textId="77777777" w:rsidR="00087051" w:rsidRDefault="000870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D52"/>
    <w:rsid w:val="000221CE"/>
    <w:rsid w:val="00032BE0"/>
    <w:rsid w:val="00042423"/>
    <w:rsid w:val="00044F90"/>
    <w:rsid w:val="00053B45"/>
    <w:rsid w:val="000556CB"/>
    <w:rsid w:val="0005752B"/>
    <w:rsid w:val="00061666"/>
    <w:rsid w:val="000658B4"/>
    <w:rsid w:val="00066F28"/>
    <w:rsid w:val="00075339"/>
    <w:rsid w:val="00077FF1"/>
    <w:rsid w:val="000830C8"/>
    <w:rsid w:val="00087051"/>
    <w:rsid w:val="000902BF"/>
    <w:rsid w:val="00093007"/>
    <w:rsid w:val="000A4D2E"/>
    <w:rsid w:val="000A709C"/>
    <w:rsid w:val="000B00CA"/>
    <w:rsid w:val="000C092C"/>
    <w:rsid w:val="000C2465"/>
    <w:rsid w:val="000E3696"/>
    <w:rsid w:val="000E55B4"/>
    <w:rsid w:val="000F23D7"/>
    <w:rsid w:val="000F55A4"/>
    <w:rsid w:val="0011218A"/>
    <w:rsid w:val="0011673E"/>
    <w:rsid w:val="00123E49"/>
    <w:rsid w:val="00132BB0"/>
    <w:rsid w:val="00136945"/>
    <w:rsid w:val="001410BF"/>
    <w:rsid w:val="001415E1"/>
    <w:rsid w:val="0019495E"/>
    <w:rsid w:val="00197C39"/>
    <w:rsid w:val="001A5CFA"/>
    <w:rsid w:val="001C7D15"/>
    <w:rsid w:val="001D094A"/>
    <w:rsid w:val="001D37BE"/>
    <w:rsid w:val="001F2D52"/>
    <w:rsid w:val="001F355F"/>
    <w:rsid w:val="0020187C"/>
    <w:rsid w:val="002126A2"/>
    <w:rsid w:val="00217631"/>
    <w:rsid w:val="00220AF9"/>
    <w:rsid w:val="00252273"/>
    <w:rsid w:val="0026188E"/>
    <w:rsid w:val="002878BC"/>
    <w:rsid w:val="00295110"/>
    <w:rsid w:val="00295B67"/>
    <w:rsid w:val="002A5B8F"/>
    <w:rsid w:val="002B211E"/>
    <w:rsid w:val="002C4A5B"/>
    <w:rsid w:val="002F17C1"/>
    <w:rsid w:val="002F7D13"/>
    <w:rsid w:val="0030415F"/>
    <w:rsid w:val="00305B4D"/>
    <w:rsid w:val="0031536D"/>
    <w:rsid w:val="0031634A"/>
    <w:rsid w:val="00335156"/>
    <w:rsid w:val="00345303"/>
    <w:rsid w:val="00350C64"/>
    <w:rsid w:val="0035502D"/>
    <w:rsid w:val="00362B25"/>
    <w:rsid w:val="003A2542"/>
    <w:rsid w:val="003A7525"/>
    <w:rsid w:val="003B38A4"/>
    <w:rsid w:val="003D657F"/>
    <w:rsid w:val="003D7758"/>
    <w:rsid w:val="003E2D73"/>
    <w:rsid w:val="003E597C"/>
    <w:rsid w:val="003F79A1"/>
    <w:rsid w:val="003F79EF"/>
    <w:rsid w:val="00405991"/>
    <w:rsid w:val="0042272C"/>
    <w:rsid w:val="00463963"/>
    <w:rsid w:val="004661C2"/>
    <w:rsid w:val="004843B9"/>
    <w:rsid w:val="00493927"/>
    <w:rsid w:val="00495282"/>
    <w:rsid w:val="0049546B"/>
    <w:rsid w:val="004A0DD4"/>
    <w:rsid w:val="004A191B"/>
    <w:rsid w:val="004A5D1B"/>
    <w:rsid w:val="004B5C22"/>
    <w:rsid w:val="004C1CF0"/>
    <w:rsid w:val="004D77E9"/>
    <w:rsid w:val="004F0551"/>
    <w:rsid w:val="00505930"/>
    <w:rsid w:val="00530CB2"/>
    <w:rsid w:val="0054013D"/>
    <w:rsid w:val="00551C21"/>
    <w:rsid w:val="00573556"/>
    <w:rsid w:val="0057418C"/>
    <w:rsid w:val="005B1814"/>
    <w:rsid w:val="005B3466"/>
    <w:rsid w:val="005B6D80"/>
    <w:rsid w:val="005E3570"/>
    <w:rsid w:val="00607FBE"/>
    <w:rsid w:val="00617E61"/>
    <w:rsid w:val="00623C1E"/>
    <w:rsid w:val="00650CA3"/>
    <w:rsid w:val="00657F5E"/>
    <w:rsid w:val="0066173F"/>
    <w:rsid w:val="00663C2C"/>
    <w:rsid w:val="0066561A"/>
    <w:rsid w:val="006722C1"/>
    <w:rsid w:val="0068666E"/>
    <w:rsid w:val="006A5BE8"/>
    <w:rsid w:val="006B436B"/>
    <w:rsid w:val="006C028D"/>
    <w:rsid w:val="006D4800"/>
    <w:rsid w:val="006E2F8F"/>
    <w:rsid w:val="006E4269"/>
    <w:rsid w:val="006F3283"/>
    <w:rsid w:val="00703CF2"/>
    <w:rsid w:val="0070528F"/>
    <w:rsid w:val="00716067"/>
    <w:rsid w:val="00746CB4"/>
    <w:rsid w:val="007523F2"/>
    <w:rsid w:val="0075265E"/>
    <w:rsid w:val="00757447"/>
    <w:rsid w:val="00760CAA"/>
    <w:rsid w:val="007668FE"/>
    <w:rsid w:val="0077332D"/>
    <w:rsid w:val="00785FD3"/>
    <w:rsid w:val="00791819"/>
    <w:rsid w:val="007938FA"/>
    <w:rsid w:val="007A69D5"/>
    <w:rsid w:val="007A7749"/>
    <w:rsid w:val="007B19D1"/>
    <w:rsid w:val="007C152A"/>
    <w:rsid w:val="007C602E"/>
    <w:rsid w:val="007D4149"/>
    <w:rsid w:val="007E1983"/>
    <w:rsid w:val="00805AC4"/>
    <w:rsid w:val="00805BEE"/>
    <w:rsid w:val="00807B7B"/>
    <w:rsid w:val="00812BE8"/>
    <w:rsid w:val="00821661"/>
    <w:rsid w:val="00827910"/>
    <w:rsid w:val="00830668"/>
    <w:rsid w:val="008348DE"/>
    <w:rsid w:val="00852744"/>
    <w:rsid w:val="00860085"/>
    <w:rsid w:val="00861B2B"/>
    <w:rsid w:val="00866816"/>
    <w:rsid w:val="008A173B"/>
    <w:rsid w:val="008A374C"/>
    <w:rsid w:val="008A47DC"/>
    <w:rsid w:val="008B4E09"/>
    <w:rsid w:val="008D0AD0"/>
    <w:rsid w:val="008D0F5B"/>
    <w:rsid w:val="008E1019"/>
    <w:rsid w:val="008E274A"/>
    <w:rsid w:val="008F292F"/>
    <w:rsid w:val="009055CE"/>
    <w:rsid w:val="00906340"/>
    <w:rsid w:val="009141B1"/>
    <w:rsid w:val="00930230"/>
    <w:rsid w:val="00931958"/>
    <w:rsid w:val="00934EC7"/>
    <w:rsid w:val="00937969"/>
    <w:rsid w:val="00937F12"/>
    <w:rsid w:val="00941A85"/>
    <w:rsid w:val="009522C4"/>
    <w:rsid w:val="0095246B"/>
    <w:rsid w:val="00952547"/>
    <w:rsid w:val="0095256C"/>
    <w:rsid w:val="00957C61"/>
    <w:rsid w:val="00963CE5"/>
    <w:rsid w:val="009827C3"/>
    <w:rsid w:val="00990969"/>
    <w:rsid w:val="009B0B70"/>
    <w:rsid w:val="009B1C04"/>
    <w:rsid w:val="009C254D"/>
    <w:rsid w:val="009D02EC"/>
    <w:rsid w:val="009D4898"/>
    <w:rsid w:val="009E56FE"/>
    <w:rsid w:val="009E7F7B"/>
    <w:rsid w:val="009F304C"/>
    <w:rsid w:val="009F30A5"/>
    <w:rsid w:val="00A04398"/>
    <w:rsid w:val="00A231C7"/>
    <w:rsid w:val="00A257C1"/>
    <w:rsid w:val="00A27522"/>
    <w:rsid w:val="00A311CB"/>
    <w:rsid w:val="00A31BB6"/>
    <w:rsid w:val="00A54C90"/>
    <w:rsid w:val="00A637AF"/>
    <w:rsid w:val="00A8190E"/>
    <w:rsid w:val="00A938CF"/>
    <w:rsid w:val="00AA5867"/>
    <w:rsid w:val="00AA5BE5"/>
    <w:rsid w:val="00AC7D31"/>
    <w:rsid w:val="00AD1411"/>
    <w:rsid w:val="00AD43BF"/>
    <w:rsid w:val="00AE7EDF"/>
    <w:rsid w:val="00AF07EF"/>
    <w:rsid w:val="00AF3CCE"/>
    <w:rsid w:val="00B02A07"/>
    <w:rsid w:val="00B3287D"/>
    <w:rsid w:val="00B53120"/>
    <w:rsid w:val="00B620F3"/>
    <w:rsid w:val="00B73205"/>
    <w:rsid w:val="00B90D23"/>
    <w:rsid w:val="00B92CD9"/>
    <w:rsid w:val="00B9345B"/>
    <w:rsid w:val="00BB4668"/>
    <w:rsid w:val="00BC0A65"/>
    <w:rsid w:val="00BC23CD"/>
    <w:rsid w:val="00BD6642"/>
    <w:rsid w:val="00BE048C"/>
    <w:rsid w:val="00BE126D"/>
    <w:rsid w:val="00BF0BAF"/>
    <w:rsid w:val="00BF2783"/>
    <w:rsid w:val="00BF359D"/>
    <w:rsid w:val="00C01641"/>
    <w:rsid w:val="00C22B26"/>
    <w:rsid w:val="00C333F4"/>
    <w:rsid w:val="00C409F4"/>
    <w:rsid w:val="00C415A1"/>
    <w:rsid w:val="00C454C4"/>
    <w:rsid w:val="00C61893"/>
    <w:rsid w:val="00C825BD"/>
    <w:rsid w:val="00C847FA"/>
    <w:rsid w:val="00C86C36"/>
    <w:rsid w:val="00C87A5B"/>
    <w:rsid w:val="00C9703D"/>
    <w:rsid w:val="00CB24FD"/>
    <w:rsid w:val="00CE343B"/>
    <w:rsid w:val="00CF12FF"/>
    <w:rsid w:val="00D05E1D"/>
    <w:rsid w:val="00D1771D"/>
    <w:rsid w:val="00D20458"/>
    <w:rsid w:val="00D35B6B"/>
    <w:rsid w:val="00D4128C"/>
    <w:rsid w:val="00D5313F"/>
    <w:rsid w:val="00D73D44"/>
    <w:rsid w:val="00D77011"/>
    <w:rsid w:val="00D81D3B"/>
    <w:rsid w:val="00D86700"/>
    <w:rsid w:val="00D96D53"/>
    <w:rsid w:val="00DA0B94"/>
    <w:rsid w:val="00DA0D49"/>
    <w:rsid w:val="00DA36DC"/>
    <w:rsid w:val="00DD6559"/>
    <w:rsid w:val="00E1162A"/>
    <w:rsid w:val="00E15680"/>
    <w:rsid w:val="00E1679D"/>
    <w:rsid w:val="00E31DD9"/>
    <w:rsid w:val="00E32FB9"/>
    <w:rsid w:val="00E34AEE"/>
    <w:rsid w:val="00E418CE"/>
    <w:rsid w:val="00E5411F"/>
    <w:rsid w:val="00E601D2"/>
    <w:rsid w:val="00E63D45"/>
    <w:rsid w:val="00E646D1"/>
    <w:rsid w:val="00E64D17"/>
    <w:rsid w:val="00E8403C"/>
    <w:rsid w:val="00E96D16"/>
    <w:rsid w:val="00E975F6"/>
    <w:rsid w:val="00EA1BD6"/>
    <w:rsid w:val="00EB1E33"/>
    <w:rsid w:val="00EB2E05"/>
    <w:rsid w:val="00F1000A"/>
    <w:rsid w:val="00F14F4E"/>
    <w:rsid w:val="00F15AF0"/>
    <w:rsid w:val="00F255FA"/>
    <w:rsid w:val="00F263FC"/>
    <w:rsid w:val="00F319DB"/>
    <w:rsid w:val="00F32297"/>
    <w:rsid w:val="00F33ED9"/>
    <w:rsid w:val="00F37FD1"/>
    <w:rsid w:val="00F533CB"/>
    <w:rsid w:val="00F55B6C"/>
    <w:rsid w:val="00F60348"/>
    <w:rsid w:val="00F60B53"/>
    <w:rsid w:val="00F67DF0"/>
    <w:rsid w:val="00F81F7D"/>
    <w:rsid w:val="00FA0E64"/>
    <w:rsid w:val="00FB0FD2"/>
    <w:rsid w:val="00FB5B33"/>
    <w:rsid w:val="00FB65DF"/>
    <w:rsid w:val="00FD3424"/>
    <w:rsid w:val="00FF005F"/>
    <w:rsid w:val="07346B45"/>
    <w:rsid w:val="0ED61D8D"/>
    <w:rsid w:val="15ED4A05"/>
    <w:rsid w:val="1DA453B1"/>
    <w:rsid w:val="4AB63CCA"/>
    <w:rsid w:val="4C18345F"/>
    <w:rsid w:val="4E8376D0"/>
    <w:rsid w:val="61D72C42"/>
    <w:rsid w:val="7A6B3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52790581"/>
  <w15:docId w15:val="{194909CF-C8EC-4CB6-BDFA-F034A75E8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 w:qFormat="1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 w:qFormat="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 w:qFormat="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1"/>
    <w:lsdException w:name="Colorful Grid Accent 5" w:uiPriority="73" w:qFormat="1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qFormat/>
    <w:rPr>
      <w:rFonts w:ascii="MyriadPro-Regular" w:hAnsi="MyriadPro-Regular" w:hint="default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626</Words>
  <Characters>3572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201</cp:revision>
  <cp:lastPrinted>2023-08-19T09:13:00Z</cp:lastPrinted>
  <dcterms:created xsi:type="dcterms:W3CDTF">2020-05-18T07:52:00Z</dcterms:created>
  <dcterms:modified xsi:type="dcterms:W3CDTF">2023-12-20T05:57:00Z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EF7D98673755420D95040DBF7F19E131_12</vt:lpwstr>
  </property>
</Properties>
</file>